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1"/>
        <w:gridCol w:w="2300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227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  <w:sz w:val="22"/>
          <w:szCs w:val="22"/>
        </w:rPr>
        <w:t xml:space="preserve">Circolare n. </w:t>
      </w:r>
      <w:r>
        <w:rPr>
          <w:bCs/>
          <w:iCs/>
          <w:sz w:val="22"/>
          <w:szCs w:val="22"/>
        </w:rPr>
        <w:t>114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  <w:t>A tutti gli interessati</w:t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ind w:left="227"/>
        <w:rPr/>
      </w:pPr>
      <w:r>
        <w:rPr>
          <w:bCs/>
          <w:iCs/>
        </w:rPr>
        <w:tab/>
        <w:tab/>
        <w:tab/>
        <w:tab/>
        <w:tab/>
        <w:tab/>
        <w:t>Catania, 18/11/2025</w:t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iCs/>
        </w:rPr>
      </w:pPr>
      <w:r>
        <w:rPr>
          <w:i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iCs/>
        </w:rPr>
      </w:pPr>
      <w:r>
        <w:rPr>
          <w:i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>
          <w:b/>
          <w:bCs/>
        </w:rPr>
      </w:pPr>
      <w:r>
        <w:rPr>
          <w:b/>
          <w:bCs/>
          <w:iCs/>
        </w:rPr>
        <w:t xml:space="preserve">OGGETTO: Esame di Stato conclusivo del secondo ciclo di istruzione per l’anno scolastico 2025/2026 - Candidati interni ed esterni: termini e modalità di presentazione delle domande di partecipazione. </w:t>
      </w:r>
    </w:p>
    <w:p>
      <w:pPr>
        <w:pStyle w:val="Normal"/>
        <w:tabs>
          <w:tab w:val="clear" w:pos="708"/>
          <w:tab w:val="left" w:pos="4020" w:leader="none"/>
        </w:tabs>
        <w:ind w:left="227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ind w:left="227"/>
        <w:jc w:val="both"/>
        <w:rPr/>
      </w:pPr>
      <w:r>
        <w:rPr/>
        <w:t>Si allega nota ministeriale relativa a quanto in oggetto.</w:t>
      </w:r>
    </w:p>
    <w:p>
      <w:pPr>
        <w:pStyle w:val="Normal"/>
        <w:widowControl w:val="false"/>
        <w:jc w:val="both"/>
        <w:rPr/>
      </w:pPr>
      <w:r>
        <w:rPr>
          <w:bCs/>
        </w:rPr>
        <w:t xml:space="preserve">    </w:t>
      </w:r>
      <w:r>
        <w:rPr>
          <w:bCs/>
        </w:rPr>
        <w:t>Si ricorda di consegnare presso l’ufficio della didattica anche l’originale del diploma della scuola secondaria di primo grado.</w:t>
      </w:r>
    </w:p>
    <w:p>
      <w:pPr>
        <w:pStyle w:val="Normal"/>
        <w:rPr/>
      </w:pPr>
      <w:r>
        <w:rPr>
          <w:bCs/>
        </w:rPr>
        <w:tab/>
        <w:tab/>
        <w:tab/>
        <w:tab/>
        <w:tab/>
        <w:tab/>
        <w:tab/>
        <w:tab/>
      </w:r>
    </w:p>
    <w:p>
      <w:pPr>
        <w:pStyle w:val="Normal"/>
        <w:ind w:firstLine="284"/>
        <w:jc w:val="center"/>
        <w:rPr/>
      </w:pPr>
      <w:r>
        <w:rPr>
          <w:bCs/>
        </w:rPr>
        <w:tab/>
        <w:tab/>
        <w:tab/>
        <w:tab/>
        <w:tab/>
        <w:t>La Dirigente Scolastica</w:t>
      </w:r>
    </w:p>
    <w:p>
      <w:pPr>
        <w:pStyle w:val="Normal"/>
        <w:ind w:firstLine="284"/>
        <w:jc w:val="center"/>
        <w:rPr/>
      </w:pPr>
      <w:r>
        <w:rPr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ind w:firstLine="284"/>
        <w:jc w:val="center"/>
        <w:rPr>
          <w:sz w:val="21"/>
          <w:szCs w:val="21"/>
        </w:rPr>
      </w:pPr>
      <w:r>
        <w:rPr>
          <w:bCs/>
          <w:sz w:val="21"/>
          <w:szCs w:val="21"/>
        </w:rPr>
        <w:tab/>
        <w:tab/>
        <w:tab/>
        <w:tab/>
        <w:tab/>
        <w:tab/>
      </w:r>
      <w:r>
        <w:rPr>
          <w:bCs/>
          <w:sz w:val="16"/>
          <w:szCs w:val="16"/>
        </w:rPr>
        <w:t xml:space="preserve">Firma autografa sostituita a mezzo stampa ai sensi e per gli </w:t>
        <w:tab/>
        <w:tab/>
        <w:tab/>
        <w:tab/>
        <w:tab/>
        <w:t xml:space="preserve">effetti </w:t>
      </w:r>
      <w:bookmarkStart w:id="1" w:name="_Toc139771132"/>
      <w:r>
        <w:rPr>
          <w:bCs/>
          <w:sz w:val="16"/>
          <w:szCs w:val="16"/>
        </w:rPr>
        <w:t>dell’art. 3, c. 2 D.Lgs n. 39/93</w:t>
      </w:r>
      <w:bookmarkEnd w:id="1"/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swiss"/>
    <w:pitch w:val="default"/>
  </w:font>
  <w:font w:name="Tahoma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swiss"/>
    <w:pitch w:val="default"/>
  </w:font>
  <w:font w:name="Carlito">
    <w:altName w:val="Calibri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5208d8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 w:customStyle="1">
    <w:name w:val="Internet Link6"/>
    <w:qFormat/>
    <w:rPr>
      <w:color w:val="000080"/>
      <w:u w:val="single"/>
    </w:rPr>
  </w:style>
  <w:style w:type="character" w:styleId="InternetLink7" w:customStyle="1">
    <w:name w:val="Internet Link7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LibreOffice/25.2.6.2$Windows_X86_64 LibreOffice_project/729c5bfe710f5eb71ed3bbde9e06a6065e9c6c5d</Application>
  <AppVersion>15.0000</AppVersion>
  <Pages>1</Pages>
  <Words>121</Words>
  <Characters>692</Characters>
  <CharactersWithSpaces>812</CharactersWithSpaces>
  <Paragraphs>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2024-11-27T08:33:00Z</dcterms:created>
  <dc:creator>Utente</dc:creator>
  <dc:description/>
  <dc:language>it-IT</dc:language>
  <cp:lastModifiedBy/>
  <cp:lastPrinted>2023-01-31T13:17:00Z</cp:lastPrinted>
  <dcterms:modified xsi:type="dcterms:W3CDTF">2025-11-18T10:54:32Z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