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6"/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300"/>
        <w:gridCol w:w="2301"/>
        <w:gridCol w:w="2296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5" w:type="dxa"/>
            <w:gridSpan w:val="4"/>
            <w:tcBorders/>
          </w:tcPr>
          <w:p>
            <w:pPr>
              <w:pStyle w:val="Title"/>
              <w:widowControl/>
              <w:numPr>
                <w:ilvl w:val="0"/>
                <w:numId w:val="0"/>
              </w:numPr>
              <w:spacing w:before="0" w:after="0"/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kern w:val="0"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kern w:val="0"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/>
      </w:pPr>
      <w:r>
        <w:rPr>
          <w:rFonts w:cs="TimesNewRomanPSMT" w:ascii="TimesNewRomanPSMT" w:hAnsi="TimesNewRomanPSMT"/>
        </w:rPr>
        <w:t>Circolare n. 218</w:t>
      </w:r>
    </w:p>
    <w:p>
      <w:pPr>
        <w:pStyle w:val="Normal"/>
        <w:ind w:hanging="0" w:left="7571"/>
        <w:rPr/>
      </w:pPr>
      <w:r>
        <w:rPr/>
        <w:t>Alle Famiglie e ai Docenti interessati</w:t>
      </w:r>
    </w:p>
    <w:p>
      <w:pPr>
        <w:pStyle w:val="Normal"/>
        <w:tabs>
          <w:tab w:val="clear" w:pos="708"/>
          <w:tab w:val="left" w:pos="1065" w:leader="none"/>
        </w:tabs>
        <w:ind w:left="6066"/>
        <w:rPr/>
      </w:pPr>
      <w:r>
        <w:rPr/>
        <w:tab/>
        <w:tab/>
        <w:tab/>
      </w:r>
    </w:p>
    <w:p>
      <w:pPr>
        <w:pStyle w:val="BodyText"/>
        <w:rPr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ind w:firstLine="708" w:left="6372"/>
        <w:jc w:val="both"/>
        <w:rPr/>
      </w:pPr>
      <w:r>
        <w:rPr/>
        <w:t>Catania, 27/03/2026</w:t>
      </w:r>
    </w:p>
    <w:p>
      <w:pPr>
        <w:pStyle w:val="Normal"/>
        <w:ind w:firstLine="708" w:left="6372"/>
        <w:jc w:val="both"/>
        <w:rPr/>
      </w:pPr>
      <w:r>
        <w:rPr/>
      </w:r>
    </w:p>
    <w:p>
      <w:pPr>
        <w:pStyle w:val="BodyText"/>
        <w:jc w:val="right"/>
        <w:rPr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BodyText"/>
        <w:rPr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jc w:val="both"/>
        <w:rPr>
          <w:b/>
          <w:bCs/>
          <w:lang w:val="it-IT"/>
        </w:rPr>
      </w:pPr>
      <w:r>
        <w:rPr>
          <w:b/>
          <w:bCs/>
          <w:lang w:val="it-IT"/>
        </w:rPr>
        <w:t xml:space="preserve">Oggetto: </w:t>
      </w:r>
      <w:r>
        <w:rPr>
          <w:b/>
          <w:bCs/>
          <w:sz w:val="23"/>
        </w:rPr>
        <w:t xml:space="preserve">Continuità dei docenti a tempo determinato su posto di sostegno per l’anno scolastico 2026/2027. </w:t>
      </w:r>
    </w:p>
    <w:p>
      <w:pPr>
        <w:pStyle w:val="Normal"/>
        <w:rPr>
          <w:b/>
          <w:bCs/>
          <w:lang w:val="it-IT"/>
        </w:rPr>
      </w:pPr>
      <w:r>
        <w:rPr>
          <w:b/>
          <w:bCs/>
          <w:lang w:val="it-IT"/>
        </w:rPr>
      </w:r>
    </w:p>
    <w:p>
      <w:pPr>
        <w:pStyle w:val="Normal"/>
        <w:jc w:val="both"/>
        <w:rPr>
          <w:b w:val="false"/>
          <w:bCs w:val="false"/>
          <w:lang w:val="it-IT"/>
        </w:rPr>
      </w:pPr>
      <w:r>
        <w:rPr>
          <w:b w:val="false"/>
          <w:bCs w:val="false"/>
          <w:lang w:val="it-IT"/>
        </w:rPr>
        <w:t>Si trasmette la Nota MIM di cui all’oggetto e si invitano le parti coinvolte, se interessate, ad attivare le procedure previste entro i termini indicati.</w:t>
      </w:r>
    </w:p>
    <w:p>
      <w:pPr>
        <w:pStyle w:val="Normal"/>
        <w:jc w:val="both"/>
        <w:rPr>
          <w:b w:val="false"/>
          <w:bCs w:val="false"/>
          <w:lang w:val="it-IT"/>
        </w:rPr>
      </w:pPr>
      <w:r>
        <w:rPr>
          <w:b w:val="false"/>
          <w:bCs w:val="false"/>
          <w:lang w:val="it-IT"/>
        </w:rPr>
        <w:t>In particolare, previa sussistenza delle condizioni dettate dalla nota, le famiglie degli alunni con disabilità certificata dovranno produrre espressa richiesta relativa alla continuità del docente di sostegno entro il 31 maggio p.v.</w:t>
      </w:r>
    </w:p>
    <w:p>
      <w:pPr>
        <w:pStyle w:val="Normal"/>
        <w:spacing w:lineRule="auto" w:line="276" w:before="120" w:after="120"/>
        <w:ind w:firstLine="708" w:left="4956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120" w:after="120"/>
        <w:ind w:firstLine="708" w:left="4956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</w:r>
    </w:p>
    <w:p>
      <w:pPr>
        <w:pStyle w:val="Normal"/>
        <w:ind w:firstLine="708" w:left="2124"/>
        <w:jc w:val="center"/>
        <w:rPr/>
      </w:pPr>
      <w:r>
        <w:rPr/>
        <w:t xml:space="preserve">La Dirigente Scolastica </w:t>
      </w:r>
    </w:p>
    <w:p>
      <w:pPr>
        <w:pStyle w:val="Normal"/>
        <w:ind w:firstLine="708" w:left="1416"/>
        <w:jc w:val="center"/>
        <w:rPr/>
      </w:pPr>
      <w:r>
        <w:rPr/>
        <w:t xml:space="preserve">              </w:t>
      </w:r>
      <w:r>
        <w:rPr/>
        <w:t>Prof.ssa Emanuela Gutkowski Loffredo di Cassibile</w:t>
      </w:r>
    </w:p>
    <w:p>
      <w:pPr>
        <w:pStyle w:val="Normal"/>
        <w:ind w:firstLine="708" w:left="2124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>
      <w:pPr>
        <w:pStyle w:val="Normal"/>
        <w:ind w:firstLine="708" w:left="2124"/>
        <w:jc w:val="center"/>
        <w:rPr>
          <w:color w:val="000000"/>
          <w:sz w:val="20"/>
          <w:szCs w:val="20"/>
          <w:lang w:val="en-US"/>
        </w:rPr>
      </w:pPr>
      <w:bookmarkStart w:id="1" w:name="_Toc139771132"/>
      <w:r>
        <w:rPr>
          <w:sz w:val="20"/>
          <w:szCs w:val="20"/>
          <w:lang w:val="en-US"/>
        </w:rPr>
        <w:t>dell’art. 3, c. 2 D.Lgs n. 39/93</w:t>
      </w:r>
      <w:bookmarkEnd w:id="1"/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TimesNewRomanPS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widowControl/>
      <w:numPr>
        <w:ilvl w:val="0"/>
        <w:numId w:val="0"/>
      </w:numPr>
      <w:suppressAutoHyphens w:val="true"/>
      <w:bidi w:val="0"/>
      <w:spacing w:before="0" w:after="0"/>
      <w:ind w:hanging="0" w:left="0"/>
      <w:outlineLvl w:val="0"/>
      <w:rPr>
        <w:rFonts w:ascii="Calibri" w:hAnsi="Calibri" w:eastAsia="Times New Roman" w:cs="Times New Roman"/>
        <w:i/>
        <w:color w:val="auto"/>
        <w:kern w:val="0"/>
        <w:sz w:val="20"/>
        <w:lang w:val="en-US" w:eastAsia="it-IT" w:bidi="ar-SA"/>
      </w:rPr>
    </w:pPr>
    <w:r>
      <w:rPr>
        <w:rFonts w:eastAsia="Times New Roman" w:cs="Times New Roman" w:ascii="Calibri" w:hAnsi="Calibri"/>
        <w:i/>
        <w:color w:val="auto"/>
        <w:kern w:val="0"/>
        <w:sz w:val="20"/>
        <w:lang w:val="en-US" w:eastAsia="it-IT" w:bidi="ar-SA"/>
      </w:rPr>
      <w:t>Via  F. Filzi, 24  –  95124  Catania – Tel. 095 6136300  - Cod. mecc. CTPM020005 – Cod. fisc. 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widowControl/>
      <w:numPr>
        <w:ilvl w:val="0"/>
        <w:numId w:val="0"/>
      </w:numPr>
      <w:suppressAutoHyphens w:val="true"/>
      <w:bidi w:val="0"/>
      <w:spacing w:before="0" w:after="0"/>
      <w:ind w:hanging="0" w:left="0"/>
      <w:outlineLvl w:val="0"/>
      <w:rPr>
        <w:rFonts w:ascii="Calibri" w:hAnsi="Calibri" w:eastAsia="Times New Roman" w:cs="Times New Roman"/>
        <w:i/>
        <w:color w:val="auto"/>
        <w:kern w:val="0"/>
        <w:sz w:val="20"/>
        <w:lang w:val="en-US" w:eastAsia="it-IT" w:bidi="ar-SA"/>
      </w:rPr>
    </w:pPr>
    <w:r>
      <w:rPr>
        <w:rFonts w:eastAsia="Times New Roman" w:cs="Times New Roman" w:ascii="Calibri" w:hAnsi="Calibri"/>
        <w:i/>
        <w:color w:val="auto"/>
        <w:kern w:val="0"/>
        <w:sz w:val="20"/>
        <w:lang w:val="en-US" w:eastAsia="it-IT" w:bidi="ar-SA"/>
      </w:rPr>
      <w:t>Via  F. Filzi, 24  –  95124  Catania – Tel. 095 6136300  - Cod. mecc. CTPM020005 – Cod. fisc. 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widowControl/>
      <w:numPr>
        <w:ilvl w:val="0"/>
        <w:numId w:val="0"/>
      </w:numPr>
      <w:suppressAutoHyphens w:val="true"/>
      <w:bidi w:val="0"/>
      <w:spacing w:before="0" w:after="0"/>
      <w:ind w:hanging="0" w:left="0"/>
      <w:outlineLvl w:val="0"/>
      <w:rPr>
        <w:rFonts w:ascii="Calibri" w:hAnsi="Calibri" w:eastAsia="Times New Roman" w:cs="Times New Roman"/>
        <w:i/>
        <w:color w:val="auto"/>
        <w:kern w:val="0"/>
        <w:sz w:val="20"/>
        <w:lang w:val="en-US" w:eastAsia="it-IT" w:bidi="ar-SA"/>
      </w:rPr>
    </w:pPr>
    <w:r>
      <w:rPr>
        <w:rFonts w:eastAsia="Times New Roman" w:cs="Times New Roman" w:ascii="Calibri" w:hAnsi="Calibri"/>
        <w:i/>
        <w:color w:val="auto"/>
        <w:kern w:val="0"/>
        <w:sz w:val="20"/>
        <w:lang w:val="en-US" w:eastAsia="it-IT" w:bidi="ar-SA"/>
      </w:rPr>
      <w:t>Via  F. Filzi, 24  –  95124  Catania – Tel. 095 6136300  - Cod. mecc. CTPM020005 – Cod. fisc. 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 w:semiHidden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0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0" w:semiHidden="0" w:unhideWhenUsed="0" w:qFormat="1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1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76092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0"/>
    <w:qFormat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uiPriority w:val="0"/>
    <w:qFormat/>
    <w:rPr>
      <w:color w:val="000080"/>
      <w:u w:val="single"/>
    </w:rPr>
  </w:style>
  <w:style w:type="character" w:styleId="IntestazioneCarattere" w:customStyle="1">
    <w:name w:val="Intestazione Carattere"/>
    <w:uiPriority w:val="99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uiPriority w:val="0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uiPriority w:val="0"/>
    <w:qFormat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uiPriority w:val="0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1" w:customStyle="1">
    <w:name w:val="Internet Link1"/>
    <w:uiPriority w:val="0"/>
    <w:qFormat/>
    <w:rPr>
      <w:color w:val="0000FF"/>
      <w:u w:val="single"/>
    </w:rPr>
  </w:style>
  <w:style w:type="character" w:styleId="TestonormaleCarattere" w:customStyle="1">
    <w:name w:val="Testo normale Carattere"/>
    <w:link w:val="PlainText"/>
    <w:uiPriority w:val="0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bf" w:val="376092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qFormat/>
    <w:pPr>
      <w:spacing w:before="0" w:after="12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uiPriority w:val="0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Intestazioneepidipaginauser" w:customStyle="1">
    <w:name w:val="Intestazione e piè di pagina (user)"/>
    <w:basedOn w:val="Normal"/>
    <w:uiPriority w:val="0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unhideWhenUsed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IntestazioneCarattere"/>
    <w:uiPriority w:val="99"/>
    <w:unhideWhenUsed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lainText">
    <w:name w:val="Plain Text"/>
    <w:basedOn w:val="Normal"/>
    <w:link w:val="TestonormaleCarattere"/>
    <w:uiPriority w:val="0"/>
    <w:qFormat/>
    <w:pPr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link w:val="SottotitoloCarattere"/>
    <w:uiPriority w:val="0"/>
    <w:qFormat/>
    <w:pPr>
      <w:jc w:val="center"/>
    </w:pPr>
    <w:rPr>
      <w:szCs w:val="20"/>
    </w:rPr>
  </w:style>
  <w:style w:type="paragraph" w:styleId="Title">
    <w:name w:val="Title"/>
    <w:basedOn w:val="Normal"/>
    <w:next w:val="BodyText"/>
    <w:link w:val="TitoloCarattere"/>
    <w:uiPriority w:val="0"/>
    <w:qFormat/>
    <w:pPr>
      <w:jc w:val="center"/>
    </w:pPr>
    <w:rPr>
      <w:sz w:val="28"/>
      <w:szCs w:val="20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Standard" w:customStyle="1">
    <w:name w:val="Standard"/>
    <w:uiPriority w:val="0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"/>
    <w:basedOn w:val="6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LibreOffice/25.8.5.2$Windows_X86_64 LibreOffice_project/9c8b85f387cc00a89945a79c9e6239f32e450ac2</Application>
  <AppVersion>15.0000</AppVersion>
  <Pages>1</Pages>
  <Words>192</Words>
  <Characters>1250</Characters>
  <CharactersWithSpaces>1473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2026-03-26T14:30:00Z</dcterms:created>
  <dc:creator>Administrator</dc:creator>
  <dc:description/>
  <dc:language>it-IT</dc:language>
  <cp:lastModifiedBy/>
  <cp:lastPrinted>2024-10-19T08:08:00Z</cp:lastPrinted>
  <dcterms:modified xsi:type="dcterms:W3CDTF">2026-03-27T10:53:08Z</dcterms:modified>
  <cp:revision>9</cp:revision>
  <dc:subject/>
  <dc:title>ModelloDOC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E6012FDCDE7A4FBC8F07153F78B2DDF3_13</vt:lpwstr>
  </property>
  <property fmtid="{D5CDD505-2E9C-101B-9397-08002B2CF9AE}" pid="3" name="KSOProductBuildVer">
    <vt:lpwstr>1033-12.2.0.22549</vt:lpwstr>
  </property>
</Properties>
</file>